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2D" w:rsidRPr="00CB444F" w:rsidRDefault="00A825A9" w:rsidP="00CB444F">
      <w:pPr>
        <w:jc w:val="center"/>
        <w:rPr>
          <w:rFonts w:ascii="黑体" w:eastAsia="黑体"/>
          <w:sz w:val="44"/>
          <w:szCs w:val="44"/>
        </w:rPr>
      </w:pPr>
      <w:r w:rsidRPr="00CB444F">
        <w:rPr>
          <w:rFonts w:ascii="黑体" w:eastAsia="黑体" w:hint="eastAsia"/>
          <w:sz w:val="44"/>
          <w:szCs w:val="44"/>
        </w:rPr>
        <w:t>霸州市档案局</w:t>
      </w:r>
    </w:p>
    <w:p w:rsidR="00A825A9" w:rsidRPr="00CB444F" w:rsidRDefault="00A825A9" w:rsidP="00CB444F">
      <w:pPr>
        <w:jc w:val="center"/>
        <w:rPr>
          <w:rFonts w:ascii="黑体" w:eastAsia="黑体"/>
          <w:sz w:val="44"/>
          <w:szCs w:val="44"/>
        </w:rPr>
      </w:pPr>
      <w:r w:rsidRPr="00CB444F">
        <w:rPr>
          <w:rFonts w:ascii="黑体" w:eastAsia="黑体" w:hint="eastAsia"/>
          <w:sz w:val="44"/>
          <w:szCs w:val="44"/>
        </w:rPr>
        <w:t>关于“两个清单”的修改</w:t>
      </w:r>
    </w:p>
    <w:p w:rsidR="00A825A9" w:rsidRDefault="00A825A9">
      <w:pPr>
        <w:rPr>
          <w:sz w:val="32"/>
          <w:szCs w:val="32"/>
        </w:rPr>
      </w:pPr>
    </w:p>
    <w:p w:rsidR="00A825A9" w:rsidRDefault="00A825A9" w:rsidP="00A825A9">
      <w:pPr>
        <w:ind w:firstLineChars="200" w:firstLine="640"/>
        <w:rPr>
          <w:sz w:val="32"/>
          <w:szCs w:val="32"/>
        </w:rPr>
      </w:pPr>
      <w:r>
        <w:rPr>
          <w:rFonts w:hint="eastAsia"/>
          <w:sz w:val="32"/>
          <w:szCs w:val="32"/>
        </w:rPr>
        <w:t>一、权力清单修改</w:t>
      </w:r>
    </w:p>
    <w:p w:rsidR="00A825A9" w:rsidRDefault="00B568CD" w:rsidP="00A825A9">
      <w:pPr>
        <w:ind w:firstLine="660"/>
        <w:rPr>
          <w:sz w:val="32"/>
          <w:szCs w:val="32"/>
        </w:rPr>
      </w:pPr>
      <w:r>
        <w:rPr>
          <w:rFonts w:hint="eastAsia"/>
          <w:sz w:val="32"/>
          <w:szCs w:val="32"/>
        </w:rPr>
        <w:t>按照《中共霸州市委办公室、霸州市人民政府办公室关于印发〈霸州市行政审批局机构组建工作方案〉的通知》要求，我局因有</w:t>
      </w:r>
      <w:r w:rsidR="00A825A9">
        <w:rPr>
          <w:rFonts w:hint="eastAsia"/>
          <w:sz w:val="32"/>
          <w:szCs w:val="32"/>
        </w:rPr>
        <w:t>一</w:t>
      </w:r>
      <w:r>
        <w:rPr>
          <w:rFonts w:hint="eastAsia"/>
          <w:sz w:val="32"/>
          <w:szCs w:val="32"/>
        </w:rPr>
        <w:t>项行政许可事项划转市行政</w:t>
      </w:r>
      <w:proofErr w:type="gramStart"/>
      <w:r>
        <w:rPr>
          <w:rFonts w:hint="eastAsia"/>
          <w:sz w:val="32"/>
          <w:szCs w:val="32"/>
        </w:rPr>
        <w:t>审批局</w:t>
      </w:r>
      <w:proofErr w:type="gramEnd"/>
      <w:r>
        <w:rPr>
          <w:rFonts w:hint="eastAsia"/>
          <w:sz w:val="32"/>
          <w:szCs w:val="32"/>
        </w:rPr>
        <w:t>实施，故</w:t>
      </w:r>
      <w:r w:rsidR="00A825A9">
        <w:rPr>
          <w:rFonts w:hint="eastAsia"/>
          <w:sz w:val="32"/>
          <w:szCs w:val="32"/>
        </w:rPr>
        <w:t>将“行政许</w:t>
      </w:r>
      <w:r>
        <w:rPr>
          <w:rFonts w:hint="eastAsia"/>
          <w:sz w:val="32"/>
          <w:szCs w:val="32"/>
        </w:rPr>
        <w:t>可中</w:t>
      </w:r>
      <w:r w:rsidR="00A825A9" w:rsidRPr="00A825A9">
        <w:rPr>
          <w:rFonts w:hint="eastAsia"/>
          <w:sz w:val="32"/>
          <w:szCs w:val="32"/>
        </w:rPr>
        <w:t>出卖、转让、赠送集体所有、个人所有以及其他不属于国家所有的对国家和社会具有保存价值或者应当保密的档案</w:t>
      </w:r>
      <w:r w:rsidR="00A825A9">
        <w:rPr>
          <w:rFonts w:hint="eastAsia"/>
          <w:sz w:val="32"/>
          <w:szCs w:val="32"/>
        </w:rPr>
        <w:t>”删除，我单位不再实施行政许可审批。</w:t>
      </w:r>
    </w:p>
    <w:p w:rsidR="00A825A9" w:rsidRDefault="00A825A9" w:rsidP="00A825A9">
      <w:pPr>
        <w:ind w:firstLine="660"/>
        <w:rPr>
          <w:sz w:val="32"/>
          <w:szCs w:val="32"/>
        </w:rPr>
      </w:pPr>
      <w:r>
        <w:rPr>
          <w:rFonts w:hint="eastAsia"/>
          <w:sz w:val="32"/>
          <w:szCs w:val="32"/>
        </w:rPr>
        <w:t>二，行政许可通用目录</w:t>
      </w:r>
      <w:r w:rsidR="00CB444F">
        <w:rPr>
          <w:rFonts w:hint="eastAsia"/>
          <w:sz w:val="32"/>
          <w:szCs w:val="32"/>
        </w:rPr>
        <w:t>赋码</w:t>
      </w:r>
    </w:p>
    <w:tbl>
      <w:tblPr>
        <w:tblStyle w:val="a6"/>
        <w:tblW w:w="8931" w:type="dxa"/>
        <w:tblInd w:w="-176" w:type="dxa"/>
        <w:tblLayout w:type="fixed"/>
        <w:tblLook w:val="04A0"/>
      </w:tblPr>
      <w:tblGrid>
        <w:gridCol w:w="426"/>
        <w:gridCol w:w="1559"/>
        <w:gridCol w:w="1276"/>
        <w:gridCol w:w="3260"/>
        <w:gridCol w:w="709"/>
        <w:gridCol w:w="850"/>
        <w:gridCol w:w="851"/>
      </w:tblGrid>
      <w:tr w:rsidR="00CB444F" w:rsidTr="00B568CD">
        <w:trPr>
          <w:trHeight w:val="1003"/>
        </w:trPr>
        <w:tc>
          <w:tcPr>
            <w:tcW w:w="426" w:type="dxa"/>
            <w:vAlign w:val="center"/>
          </w:tcPr>
          <w:p w:rsidR="00CB444F" w:rsidRPr="00B568CD" w:rsidRDefault="00CB444F" w:rsidP="00CB444F">
            <w:pPr>
              <w:jc w:val="center"/>
              <w:rPr>
                <w:sz w:val="24"/>
                <w:szCs w:val="24"/>
              </w:rPr>
            </w:pPr>
            <w:r w:rsidRPr="00B568CD">
              <w:rPr>
                <w:rFonts w:hint="eastAsia"/>
                <w:sz w:val="24"/>
                <w:szCs w:val="24"/>
              </w:rPr>
              <w:t>序号</w:t>
            </w:r>
          </w:p>
        </w:tc>
        <w:tc>
          <w:tcPr>
            <w:tcW w:w="1559" w:type="dxa"/>
            <w:vAlign w:val="center"/>
          </w:tcPr>
          <w:p w:rsidR="00CB444F" w:rsidRPr="00B568CD" w:rsidRDefault="00CB444F" w:rsidP="00CB444F">
            <w:pPr>
              <w:jc w:val="center"/>
              <w:rPr>
                <w:sz w:val="24"/>
                <w:szCs w:val="24"/>
              </w:rPr>
            </w:pPr>
            <w:r w:rsidRPr="00B568CD">
              <w:rPr>
                <w:rFonts w:hint="eastAsia"/>
                <w:sz w:val="24"/>
                <w:szCs w:val="24"/>
              </w:rPr>
              <w:t>事项编码</w:t>
            </w:r>
          </w:p>
        </w:tc>
        <w:tc>
          <w:tcPr>
            <w:tcW w:w="1276" w:type="dxa"/>
            <w:vAlign w:val="center"/>
          </w:tcPr>
          <w:p w:rsidR="00CB444F" w:rsidRPr="00B568CD" w:rsidRDefault="00CB444F" w:rsidP="00CB444F">
            <w:pPr>
              <w:jc w:val="center"/>
              <w:rPr>
                <w:sz w:val="24"/>
                <w:szCs w:val="24"/>
              </w:rPr>
            </w:pPr>
            <w:r w:rsidRPr="00B568CD">
              <w:rPr>
                <w:rFonts w:hint="eastAsia"/>
                <w:sz w:val="24"/>
                <w:szCs w:val="24"/>
              </w:rPr>
              <w:t>项目名称</w:t>
            </w:r>
          </w:p>
        </w:tc>
        <w:tc>
          <w:tcPr>
            <w:tcW w:w="3260" w:type="dxa"/>
            <w:vAlign w:val="center"/>
          </w:tcPr>
          <w:p w:rsidR="00CB444F" w:rsidRPr="00B568CD" w:rsidRDefault="00CB444F" w:rsidP="00CB444F">
            <w:pPr>
              <w:jc w:val="center"/>
              <w:rPr>
                <w:sz w:val="24"/>
                <w:szCs w:val="24"/>
              </w:rPr>
            </w:pPr>
            <w:r w:rsidRPr="00B568CD">
              <w:rPr>
                <w:rFonts w:hint="eastAsia"/>
                <w:sz w:val="24"/>
                <w:szCs w:val="24"/>
              </w:rPr>
              <w:t>设定依据</w:t>
            </w:r>
          </w:p>
        </w:tc>
        <w:tc>
          <w:tcPr>
            <w:tcW w:w="709" w:type="dxa"/>
            <w:vAlign w:val="center"/>
          </w:tcPr>
          <w:p w:rsidR="00CB444F" w:rsidRPr="00B568CD" w:rsidRDefault="00CB444F" w:rsidP="00CB444F">
            <w:pPr>
              <w:jc w:val="center"/>
              <w:rPr>
                <w:sz w:val="24"/>
                <w:szCs w:val="24"/>
              </w:rPr>
            </w:pPr>
            <w:r w:rsidRPr="00B568CD">
              <w:rPr>
                <w:rFonts w:hint="eastAsia"/>
                <w:sz w:val="24"/>
                <w:szCs w:val="24"/>
              </w:rPr>
              <w:t>审批对象</w:t>
            </w:r>
          </w:p>
        </w:tc>
        <w:tc>
          <w:tcPr>
            <w:tcW w:w="850" w:type="dxa"/>
            <w:vAlign w:val="center"/>
          </w:tcPr>
          <w:p w:rsidR="00CB444F" w:rsidRPr="00B568CD" w:rsidRDefault="00CB444F" w:rsidP="00CB444F">
            <w:pPr>
              <w:jc w:val="center"/>
              <w:rPr>
                <w:sz w:val="24"/>
                <w:szCs w:val="24"/>
              </w:rPr>
            </w:pPr>
            <w:r w:rsidRPr="00B568CD">
              <w:rPr>
                <w:rFonts w:hint="eastAsia"/>
                <w:sz w:val="24"/>
                <w:szCs w:val="24"/>
              </w:rPr>
              <w:t>审批部门</w:t>
            </w:r>
          </w:p>
        </w:tc>
        <w:tc>
          <w:tcPr>
            <w:tcW w:w="851" w:type="dxa"/>
            <w:vAlign w:val="center"/>
          </w:tcPr>
          <w:p w:rsidR="00CB444F" w:rsidRPr="00B568CD" w:rsidRDefault="00CB444F" w:rsidP="00CB444F">
            <w:pPr>
              <w:jc w:val="center"/>
              <w:rPr>
                <w:sz w:val="24"/>
                <w:szCs w:val="24"/>
              </w:rPr>
            </w:pPr>
            <w:r w:rsidRPr="00B568CD">
              <w:rPr>
                <w:rFonts w:hint="eastAsia"/>
                <w:sz w:val="24"/>
                <w:szCs w:val="24"/>
              </w:rPr>
              <w:t>备注</w:t>
            </w:r>
          </w:p>
        </w:tc>
      </w:tr>
      <w:tr w:rsidR="00CB444F" w:rsidRPr="00CB444F" w:rsidTr="00B568CD">
        <w:tc>
          <w:tcPr>
            <w:tcW w:w="426" w:type="dxa"/>
            <w:vAlign w:val="center"/>
          </w:tcPr>
          <w:p w:rsidR="00CB444F" w:rsidRPr="00CB444F" w:rsidRDefault="00CB444F" w:rsidP="00CB444F">
            <w:pPr>
              <w:jc w:val="center"/>
              <w:rPr>
                <w:szCs w:val="21"/>
              </w:rPr>
            </w:pPr>
            <w:r w:rsidRPr="00CB444F">
              <w:rPr>
                <w:rFonts w:hint="eastAsia"/>
                <w:szCs w:val="21"/>
              </w:rPr>
              <w:t>1</w:t>
            </w:r>
          </w:p>
        </w:tc>
        <w:tc>
          <w:tcPr>
            <w:tcW w:w="1559" w:type="dxa"/>
            <w:vAlign w:val="center"/>
          </w:tcPr>
          <w:p w:rsidR="00CB444F" w:rsidRPr="00CB444F" w:rsidRDefault="00CB444F" w:rsidP="00CB444F">
            <w:pPr>
              <w:jc w:val="center"/>
              <w:rPr>
                <w:szCs w:val="21"/>
              </w:rPr>
            </w:pPr>
            <w:r w:rsidRPr="00CB444F">
              <w:rPr>
                <w:rFonts w:hint="eastAsia"/>
                <w:szCs w:val="21"/>
              </w:rPr>
              <w:t>12131081MB1014770H-XK-001-0000</w:t>
            </w:r>
          </w:p>
        </w:tc>
        <w:tc>
          <w:tcPr>
            <w:tcW w:w="1276" w:type="dxa"/>
            <w:vAlign w:val="center"/>
          </w:tcPr>
          <w:p w:rsidR="00CB444F" w:rsidRPr="00CB444F" w:rsidRDefault="00CB444F" w:rsidP="00CB444F">
            <w:pPr>
              <w:jc w:val="left"/>
              <w:rPr>
                <w:szCs w:val="21"/>
              </w:rPr>
            </w:pPr>
            <w:r w:rsidRPr="00CB444F">
              <w:rPr>
                <w:rFonts w:hint="eastAsia"/>
                <w:szCs w:val="21"/>
              </w:rPr>
              <w:t>出卖、转让、赠送集体所有、个人所有以及其他不属于国家所有的对国家和社会具有保存价值或者应当保密的档案</w:t>
            </w:r>
          </w:p>
        </w:tc>
        <w:tc>
          <w:tcPr>
            <w:tcW w:w="3260" w:type="dxa"/>
            <w:vAlign w:val="center"/>
          </w:tcPr>
          <w:p w:rsidR="00CB444F" w:rsidRPr="00CB444F" w:rsidRDefault="00CB444F" w:rsidP="00CB444F">
            <w:pPr>
              <w:jc w:val="center"/>
              <w:rPr>
                <w:sz w:val="18"/>
                <w:szCs w:val="18"/>
              </w:rPr>
            </w:pPr>
            <w:r w:rsidRPr="00CB444F">
              <w:rPr>
                <w:rFonts w:hint="eastAsia"/>
                <w:sz w:val="18"/>
                <w:szCs w:val="18"/>
              </w:rPr>
              <w:t>《中华人民共和国档案法》第十六条第二款：前款所列档案，档案所有者可以向国家档案馆寄存或者出卖；向国家档案馆以外的任何单位或者个人出卖的，应当按照有关规定由县级以上人民政府档案行政管理部门批准。严禁倒卖牟利，严禁卖给或者赠送给外国人。</w:t>
            </w:r>
            <w:r w:rsidRPr="00CB444F">
              <w:rPr>
                <w:rFonts w:hint="eastAsia"/>
                <w:sz w:val="18"/>
                <w:szCs w:val="18"/>
              </w:rPr>
              <w:t xml:space="preserve"> </w:t>
            </w:r>
          </w:p>
          <w:p w:rsidR="00CB444F" w:rsidRPr="00CB444F" w:rsidRDefault="00CB444F" w:rsidP="00CB444F">
            <w:pPr>
              <w:jc w:val="left"/>
              <w:rPr>
                <w:szCs w:val="21"/>
              </w:rPr>
            </w:pPr>
            <w:r w:rsidRPr="00CB444F">
              <w:rPr>
                <w:rFonts w:hint="eastAsia"/>
                <w:sz w:val="18"/>
                <w:szCs w:val="18"/>
              </w:rPr>
              <w:t xml:space="preserve">  </w:t>
            </w:r>
            <w:r w:rsidRPr="00CB444F">
              <w:rPr>
                <w:rFonts w:hint="eastAsia"/>
                <w:sz w:val="18"/>
                <w:szCs w:val="18"/>
              </w:rPr>
              <w:t>《中华人民共和国档案法实施办法》第十七条：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w:t>
            </w:r>
            <w:r>
              <w:rPr>
                <w:rFonts w:hint="eastAsia"/>
                <w:sz w:val="18"/>
                <w:szCs w:val="18"/>
              </w:rPr>
              <w:t>以上人民政府档案行政管理部门批准；严禁向外国人和外国组织出卖或</w:t>
            </w:r>
            <w:r w:rsidRPr="00CB444F">
              <w:rPr>
                <w:rFonts w:hint="eastAsia"/>
                <w:sz w:val="18"/>
                <w:szCs w:val="18"/>
              </w:rPr>
              <w:t>赠送。</w:t>
            </w:r>
          </w:p>
        </w:tc>
        <w:tc>
          <w:tcPr>
            <w:tcW w:w="709" w:type="dxa"/>
            <w:vAlign w:val="center"/>
          </w:tcPr>
          <w:p w:rsidR="00CB444F" w:rsidRPr="00CB444F" w:rsidRDefault="00CB444F" w:rsidP="00CB444F">
            <w:pPr>
              <w:jc w:val="center"/>
              <w:rPr>
                <w:szCs w:val="21"/>
              </w:rPr>
            </w:pPr>
            <w:r>
              <w:rPr>
                <w:rFonts w:hint="eastAsia"/>
                <w:szCs w:val="21"/>
              </w:rPr>
              <w:t>事业单位</w:t>
            </w:r>
          </w:p>
        </w:tc>
        <w:tc>
          <w:tcPr>
            <w:tcW w:w="850" w:type="dxa"/>
            <w:vAlign w:val="center"/>
          </w:tcPr>
          <w:p w:rsidR="00CB444F" w:rsidRPr="00CB444F" w:rsidRDefault="00CB444F" w:rsidP="00CB444F">
            <w:pPr>
              <w:jc w:val="center"/>
              <w:rPr>
                <w:szCs w:val="21"/>
              </w:rPr>
            </w:pPr>
            <w:r>
              <w:rPr>
                <w:rFonts w:hint="eastAsia"/>
                <w:szCs w:val="21"/>
              </w:rPr>
              <w:t>档案局</w:t>
            </w:r>
          </w:p>
        </w:tc>
        <w:tc>
          <w:tcPr>
            <w:tcW w:w="851" w:type="dxa"/>
            <w:vAlign w:val="center"/>
          </w:tcPr>
          <w:p w:rsidR="00CB444F" w:rsidRPr="00CB444F" w:rsidRDefault="00CB444F" w:rsidP="00CB444F">
            <w:pPr>
              <w:jc w:val="center"/>
              <w:rPr>
                <w:szCs w:val="21"/>
              </w:rPr>
            </w:pPr>
          </w:p>
        </w:tc>
      </w:tr>
    </w:tbl>
    <w:p w:rsidR="00CB444F" w:rsidRPr="00CB444F" w:rsidRDefault="00CB444F" w:rsidP="00A825A9">
      <w:pPr>
        <w:ind w:firstLine="660"/>
        <w:rPr>
          <w:szCs w:val="21"/>
        </w:rPr>
      </w:pPr>
    </w:p>
    <w:p w:rsidR="00A825A9" w:rsidRDefault="00CB444F" w:rsidP="00A825A9">
      <w:pPr>
        <w:ind w:firstLine="660"/>
        <w:rPr>
          <w:sz w:val="32"/>
          <w:szCs w:val="32"/>
        </w:rPr>
      </w:pPr>
      <w:r>
        <w:rPr>
          <w:rFonts w:hint="eastAsia"/>
          <w:sz w:val="32"/>
          <w:szCs w:val="32"/>
        </w:rPr>
        <w:lastRenderedPageBreak/>
        <w:t>三、责任清单修改</w:t>
      </w:r>
    </w:p>
    <w:p w:rsidR="00CB444F" w:rsidRDefault="00B568CD" w:rsidP="00A825A9">
      <w:pPr>
        <w:ind w:firstLine="660"/>
        <w:rPr>
          <w:rFonts w:hint="eastAsia"/>
          <w:sz w:val="32"/>
          <w:szCs w:val="32"/>
        </w:rPr>
      </w:pPr>
      <w:r>
        <w:rPr>
          <w:rFonts w:hint="eastAsia"/>
          <w:sz w:val="32"/>
          <w:szCs w:val="32"/>
        </w:rPr>
        <w:t>按照《廊坊市人民政府办公室关于公布市政府部门权力清单，责任清单的通知》要求，我局责任清单无修改。</w:t>
      </w: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p>
    <w:p w:rsidR="00B6008E" w:rsidRDefault="00B6008E" w:rsidP="00A825A9">
      <w:pPr>
        <w:ind w:firstLine="660"/>
        <w:rPr>
          <w:rFonts w:hint="eastAsia"/>
          <w:sz w:val="32"/>
          <w:szCs w:val="32"/>
        </w:rPr>
      </w:pPr>
      <w:r>
        <w:rPr>
          <w:rFonts w:hint="eastAsia"/>
          <w:sz w:val="32"/>
          <w:szCs w:val="32"/>
        </w:rPr>
        <w:t xml:space="preserve">                                  </w:t>
      </w:r>
      <w:r>
        <w:rPr>
          <w:rFonts w:hint="eastAsia"/>
          <w:sz w:val="32"/>
          <w:szCs w:val="32"/>
        </w:rPr>
        <w:t>霸州市档案局</w:t>
      </w:r>
    </w:p>
    <w:p w:rsidR="00B6008E" w:rsidRPr="00B6008E" w:rsidRDefault="00B6008E" w:rsidP="00A825A9">
      <w:pPr>
        <w:ind w:firstLine="660"/>
        <w:rPr>
          <w:sz w:val="32"/>
          <w:szCs w:val="32"/>
        </w:rPr>
      </w:pPr>
      <w:r>
        <w:rPr>
          <w:rFonts w:hint="eastAsia"/>
          <w:sz w:val="32"/>
          <w:szCs w:val="32"/>
        </w:rPr>
        <w:t xml:space="preserve">                                2017</w:t>
      </w:r>
      <w:r>
        <w:rPr>
          <w:rFonts w:hint="eastAsia"/>
          <w:sz w:val="32"/>
          <w:szCs w:val="32"/>
        </w:rPr>
        <w:t>年</w:t>
      </w:r>
      <w:r>
        <w:rPr>
          <w:rFonts w:hint="eastAsia"/>
          <w:sz w:val="32"/>
          <w:szCs w:val="32"/>
        </w:rPr>
        <w:t>7</w:t>
      </w:r>
      <w:r>
        <w:rPr>
          <w:rFonts w:hint="eastAsia"/>
          <w:sz w:val="32"/>
          <w:szCs w:val="32"/>
        </w:rPr>
        <w:t>月</w:t>
      </w:r>
      <w:r>
        <w:rPr>
          <w:rFonts w:hint="eastAsia"/>
          <w:sz w:val="32"/>
          <w:szCs w:val="32"/>
        </w:rPr>
        <w:t>26</w:t>
      </w:r>
      <w:r>
        <w:rPr>
          <w:rFonts w:hint="eastAsia"/>
          <w:sz w:val="32"/>
          <w:szCs w:val="32"/>
        </w:rPr>
        <w:t>日</w:t>
      </w:r>
    </w:p>
    <w:sectPr w:rsidR="00B6008E" w:rsidRPr="00B6008E" w:rsidSect="00156E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AE" w:rsidRDefault="001C52AE" w:rsidP="004F1867">
      <w:r>
        <w:separator/>
      </w:r>
    </w:p>
  </w:endnote>
  <w:endnote w:type="continuationSeparator" w:id="0">
    <w:p w:rsidR="001C52AE" w:rsidRDefault="001C52AE" w:rsidP="004F1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AE" w:rsidRDefault="001C52AE" w:rsidP="004F1867">
      <w:r>
        <w:separator/>
      </w:r>
    </w:p>
  </w:footnote>
  <w:footnote w:type="continuationSeparator" w:id="0">
    <w:p w:rsidR="001C52AE" w:rsidRDefault="001C52AE" w:rsidP="004F1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5A9"/>
    <w:rsid w:val="00156E2D"/>
    <w:rsid w:val="001C52AE"/>
    <w:rsid w:val="004F1867"/>
    <w:rsid w:val="006D02FD"/>
    <w:rsid w:val="007C31B9"/>
    <w:rsid w:val="0084724B"/>
    <w:rsid w:val="009F2C3E"/>
    <w:rsid w:val="00A825A9"/>
    <w:rsid w:val="00B568CD"/>
    <w:rsid w:val="00B6008E"/>
    <w:rsid w:val="00CB444F"/>
    <w:rsid w:val="00D53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FD"/>
    <w:pPr>
      <w:widowControl w:val="0"/>
      <w:jc w:val="both"/>
    </w:pPr>
    <w:rPr>
      <w:kern w:val="2"/>
      <w:sz w:val="21"/>
      <w:szCs w:val="22"/>
    </w:rPr>
  </w:style>
  <w:style w:type="paragraph" w:styleId="1">
    <w:name w:val="heading 1"/>
    <w:basedOn w:val="a"/>
    <w:next w:val="a"/>
    <w:link w:val="1Char"/>
    <w:qFormat/>
    <w:rsid w:val="006D02FD"/>
    <w:pPr>
      <w:keepNext/>
      <w:outlineLvl w:val="0"/>
    </w:pPr>
    <w:rPr>
      <w:rFonts w:ascii="Times New Roman" w:hAnsi="Times New Roman"/>
      <w:i/>
      <w:iCs/>
      <w:szCs w:val="20"/>
    </w:rPr>
  </w:style>
  <w:style w:type="paragraph" w:styleId="4">
    <w:name w:val="heading 4"/>
    <w:basedOn w:val="a"/>
    <w:next w:val="a"/>
    <w:link w:val="4Char"/>
    <w:qFormat/>
    <w:rsid w:val="006D02F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D02FD"/>
    <w:rPr>
      <w:rFonts w:ascii="Times New Roman" w:hAnsi="Times New Roman"/>
      <w:i/>
      <w:iCs/>
      <w:kern w:val="2"/>
      <w:sz w:val="21"/>
    </w:rPr>
  </w:style>
  <w:style w:type="character" w:customStyle="1" w:styleId="4Char">
    <w:name w:val="标题 4 Char"/>
    <w:link w:val="4"/>
    <w:rsid w:val="006D02FD"/>
    <w:rPr>
      <w:rFonts w:ascii="Arial" w:eastAsia="黑体" w:hAnsi="Arial"/>
      <w:b/>
      <w:bCs/>
      <w:kern w:val="2"/>
      <w:sz w:val="28"/>
      <w:szCs w:val="28"/>
    </w:rPr>
  </w:style>
  <w:style w:type="character" w:styleId="a3">
    <w:name w:val="Strong"/>
    <w:qFormat/>
    <w:rsid w:val="006D02FD"/>
    <w:rPr>
      <w:b/>
      <w:bCs/>
    </w:rPr>
  </w:style>
  <w:style w:type="paragraph" w:customStyle="1" w:styleId="a4">
    <w:name w:val="新东方试卷水印"/>
    <w:basedOn w:val="a5"/>
    <w:link w:val="Char"/>
    <w:qFormat/>
    <w:rsid w:val="006D02FD"/>
    <w:pPr>
      <w:jc w:val="left"/>
    </w:pPr>
    <w:rPr>
      <w:noProof/>
    </w:rPr>
  </w:style>
  <w:style w:type="paragraph" w:styleId="a5">
    <w:name w:val="header"/>
    <w:basedOn w:val="a"/>
    <w:link w:val="Char0"/>
    <w:uiPriority w:val="99"/>
    <w:semiHidden/>
    <w:unhideWhenUsed/>
    <w:rsid w:val="006D02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02FD"/>
    <w:rPr>
      <w:kern w:val="2"/>
      <w:sz w:val="18"/>
      <w:szCs w:val="18"/>
    </w:rPr>
  </w:style>
  <w:style w:type="character" w:customStyle="1" w:styleId="Char">
    <w:name w:val="新东方试卷水印 Char"/>
    <w:link w:val="a4"/>
    <w:rsid w:val="006D02FD"/>
    <w:rPr>
      <w:noProof/>
      <w:kern w:val="2"/>
      <w:sz w:val="18"/>
      <w:szCs w:val="18"/>
    </w:rPr>
  </w:style>
  <w:style w:type="table" w:styleId="a6">
    <w:name w:val="Table Grid"/>
    <w:basedOn w:val="a1"/>
    <w:uiPriority w:val="59"/>
    <w:rsid w:val="00CB4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1"/>
    <w:uiPriority w:val="99"/>
    <w:semiHidden/>
    <w:unhideWhenUsed/>
    <w:rsid w:val="004F186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F186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112</Words>
  <Characters>645</Characters>
  <Application>Microsoft Office Word</Application>
  <DocSecurity>0</DocSecurity>
  <Lines>5</Lines>
  <Paragraphs>1</Paragraphs>
  <ScaleCrop>false</ScaleCrop>
  <Company>Microsoft</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2017-07-26T08:21:00Z</cp:lastPrinted>
  <dcterms:created xsi:type="dcterms:W3CDTF">2017-07-26T06:36:00Z</dcterms:created>
  <dcterms:modified xsi:type="dcterms:W3CDTF">2017-07-26T08:21:00Z</dcterms:modified>
</cp:coreProperties>
</file>